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5" w:rsidRDefault="00744EB5">
      <w:pPr>
        <w:rPr>
          <w:sz w:val="2"/>
          <w:szCs w:val="2"/>
        </w:rPr>
        <w:sectPr w:rsidR="00744EB5" w:rsidSect="002A35A8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5155"/>
      </w:tblGrid>
      <w:tr w:rsidR="00F34F9D" w:rsidRPr="00F34F9D" w:rsidTr="00F34F9D">
        <w:tc>
          <w:tcPr>
            <w:tcW w:w="5244" w:type="dxa"/>
          </w:tcPr>
          <w:p w:rsidR="00F34F9D" w:rsidRPr="007C636F" w:rsidRDefault="00F34F9D" w:rsidP="006A7483">
            <w:pPr>
              <w:spacing w:line="322" w:lineRule="exact"/>
              <w:ind w:right="9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4F9D" w:rsidRDefault="00F34F9D" w:rsidP="007C636F">
            <w:pPr>
              <w:spacing w:line="322" w:lineRule="exact"/>
              <w:ind w:right="900" w:firstLine="46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34F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</w:t>
            </w:r>
            <w:r w:rsidR="003936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ЕНЫ</w:t>
            </w:r>
          </w:p>
          <w:p w:rsidR="00F34F9D" w:rsidRDefault="0039366A" w:rsidP="007C636F">
            <w:pPr>
              <w:spacing w:line="322" w:lineRule="exact"/>
              <w:ind w:left="464" w:right="9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Приказом </w:t>
            </w:r>
            <w:r w:rsidR="00F34F9D" w:rsidRPr="00F34F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ГБОУ СПО ЛНР «К</w:t>
            </w:r>
            <w:r w:rsidR="00767F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раснолучский колледж технологии строительства и прикладного искусства</w:t>
            </w:r>
            <w:r w:rsidR="00F34F9D" w:rsidRPr="00F34F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F34F9D" w:rsidRPr="00F34F9D" w:rsidRDefault="00767FF8" w:rsidP="007C636F">
            <w:pPr>
              <w:spacing w:line="322" w:lineRule="exact"/>
              <w:ind w:left="486" w:right="9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5C1A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13.04.2022</w:t>
            </w:r>
            <w:r w:rsidR="00C101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C705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 № </w:t>
            </w:r>
            <w:r w:rsidR="005C1A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113</w:t>
            </w:r>
            <w:r w:rsidR="00C705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34F9D" w:rsidRPr="00F34F9D" w:rsidRDefault="00F34F9D" w:rsidP="002A35A8">
            <w:pPr>
              <w:spacing w:line="322" w:lineRule="exact"/>
              <w:ind w:right="9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34F9D" w:rsidRPr="00F34F9D" w:rsidRDefault="00F34F9D" w:rsidP="00F34F9D">
      <w:pPr>
        <w:spacing w:line="322" w:lineRule="exact"/>
        <w:ind w:right="90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F9D" w:rsidRDefault="00F34F9D">
      <w:pPr>
        <w:pStyle w:val="30"/>
        <w:shd w:val="clear" w:color="auto" w:fill="auto"/>
        <w:spacing w:before="0"/>
        <w:ind w:left="20"/>
      </w:pPr>
    </w:p>
    <w:p w:rsidR="00F34F9D" w:rsidRDefault="00F34F9D">
      <w:pPr>
        <w:pStyle w:val="30"/>
        <w:shd w:val="clear" w:color="auto" w:fill="auto"/>
        <w:spacing w:before="0"/>
        <w:ind w:left="20"/>
      </w:pPr>
    </w:p>
    <w:p w:rsidR="00F34F9D" w:rsidRDefault="00F34F9D" w:rsidP="00845ACF">
      <w:pPr>
        <w:pStyle w:val="30"/>
        <w:shd w:val="clear" w:color="auto" w:fill="auto"/>
        <w:spacing w:before="0"/>
        <w:ind w:left="426"/>
      </w:pPr>
    </w:p>
    <w:p w:rsidR="00F34F9D" w:rsidRDefault="00F34F9D">
      <w:pPr>
        <w:pStyle w:val="30"/>
        <w:shd w:val="clear" w:color="auto" w:fill="auto"/>
        <w:spacing w:before="0"/>
        <w:ind w:left="20"/>
      </w:pPr>
    </w:p>
    <w:p w:rsidR="00F34F9D" w:rsidRDefault="00F34F9D">
      <w:pPr>
        <w:pStyle w:val="30"/>
        <w:shd w:val="clear" w:color="auto" w:fill="auto"/>
        <w:spacing w:before="0"/>
        <w:ind w:left="20"/>
      </w:pPr>
    </w:p>
    <w:p w:rsidR="00F34F9D" w:rsidRDefault="00F34F9D">
      <w:pPr>
        <w:pStyle w:val="30"/>
        <w:shd w:val="clear" w:color="auto" w:fill="auto"/>
        <w:spacing w:before="0"/>
        <w:ind w:left="20"/>
      </w:pPr>
    </w:p>
    <w:p w:rsidR="00F34F9D" w:rsidRDefault="00F34F9D">
      <w:pPr>
        <w:pStyle w:val="30"/>
        <w:shd w:val="clear" w:color="auto" w:fill="auto"/>
        <w:spacing w:before="0"/>
        <w:ind w:left="20"/>
      </w:pPr>
    </w:p>
    <w:p w:rsidR="00D377FE" w:rsidRDefault="005C1A0C">
      <w:pPr>
        <w:pStyle w:val="30"/>
        <w:shd w:val="clear" w:color="auto" w:fill="auto"/>
        <w:spacing w:before="0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Изменения </w:t>
      </w:r>
    </w:p>
    <w:p w:rsidR="00744EB5" w:rsidRPr="00F34F9D" w:rsidRDefault="00D377FE">
      <w:pPr>
        <w:pStyle w:val="30"/>
        <w:shd w:val="clear" w:color="auto" w:fill="auto"/>
        <w:spacing w:before="0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517872" w:rsidRPr="00F34F9D">
        <w:rPr>
          <w:sz w:val="32"/>
          <w:szCs w:val="32"/>
        </w:rPr>
        <w:t>Правила приема на обучение</w:t>
      </w: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  <w:r w:rsidRPr="00F34F9D">
        <w:rPr>
          <w:sz w:val="32"/>
          <w:szCs w:val="32"/>
        </w:rPr>
        <w:t>в Государственное бюджетное образовательное учреждение среднего</w:t>
      </w:r>
      <w:r w:rsidRPr="00F34F9D">
        <w:rPr>
          <w:sz w:val="32"/>
          <w:szCs w:val="32"/>
        </w:rPr>
        <w:br/>
        <w:t>профессионального образования Луганской</w:t>
      </w:r>
      <w:r w:rsidRPr="00F34F9D">
        <w:rPr>
          <w:sz w:val="32"/>
          <w:szCs w:val="32"/>
        </w:rPr>
        <w:br/>
        <w:t>Народной Республики «Краснолучский колледж технологии строительства и прикладного искусства»</w:t>
      </w:r>
      <w:r w:rsidRPr="00F34F9D">
        <w:rPr>
          <w:sz w:val="32"/>
          <w:szCs w:val="32"/>
        </w:rPr>
        <w:br/>
        <w:t>по программам подготовки квалифициро</w:t>
      </w:r>
      <w:r w:rsidR="00C1014A">
        <w:rPr>
          <w:sz w:val="32"/>
          <w:szCs w:val="32"/>
        </w:rPr>
        <w:t>ванных</w:t>
      </w:r>
      <w:r w:rsidR="00C1014A">
        <w:rPr>
          <w:sz w:val="32"/>
          <w:szCs w:val="32"/>
        </w:rPr>
        <w:br/>
        <w:t>рабочих, служащих на 2022-2023</w:t>
      </w:r>
      <w:r w:rsidRPr="00F34F9D">
        <w:rPr>
          <w:sz w:val="32"/>
          <w:szCs w:val="32"/>
        </w:rPr>
        <w:t xml:space="preserve"> учебный год</w:t>
      </w:r>
      <w:r>
        <w:br/>
      </w: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</w:rPr>
      </w:pPr>
    </w:p>
    <w:p w:rsidR="00F34F9D" w:rsidRDefault="00F34F9D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  <w:sz w:val="28"/>
          <w:szCs w:val="28"/>
        </w:rPr>
      </w:pPr>
    </w:p>
    <w:p w:rsidR="00F34F9D" w:rsidRDefault="00F34F9D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  <w:sz w:val="28"/>
          <w:szCs w:val="28"/>
        </w:rPr>
      </w:pPr>
    </w:p>
    <w:p w:rsidR="00517872" w:rsidRPr="00517872" w:rsidRDefault="00517872">
      <w:pPr>
        <w:pStyle w:val="30"/>
        <w:shd w:val="clear" w:color="auto" w:fill="auto"/>
        <w:spacing w:before="0"/>
        <w:ind w:left="20"/>
        <w:rPr>
          <w:rStyle w:val="4"/>
          <w:b w:val="0"/>
          <w:bCs w:val="0"/>
          <w:sz w:val="28"/>
          <w:szCs w:val="28"/>
        </w:rPr>
      </w:pPr>
      <w:r w:rsidRPr="00517872">
        <w:rPr>
          <w:rStyle w:val="4"/>
          <w:b w:val="0"/>
          <w:bCs w:val="0"/>
          <w:sz w:val="28"/>
          <w:szCs w:val="28"/>
        </w:rPr>
        <w:t>г</w:t>
      </w:r>
      <w:proofErr w:type="gramStart"/>
      <w:r w:rsidRPr="00517872">
        <w:rPr>
          <w:rStyle w:val="4"/>
          <w:b w:val="0"/>
          <w:bCs w:val="0"/>
          <w:sz w:val="28"/>
          <w:szCs w:val="28"/>
        </w:rPr>
        <w:t>.К</w:t>
      </w:r>
      <w:proofErr w:type="gramEnd"/>
      <w:r w:rsidRPr="00517872">
        <w:rPr>
          <w:rStyle w:val="4"/>
          <w:b w:val="0"/>
          <w:bCs w:val="0"/>
          <w:sz w:val="28"/>
          <w:szCs w:val="28"/>
        </w:rPr>
        <w:t>расный Луч</w:t>
      </w:r>
    </w:p>
    <w:p w:rsidR="00744EB5" w:rsidRDefault="00C1014A">
      <w:pPr>
        <w:pStyle w:val="30"/>
        <w:shd w:val="clear" w:color="auto" w:fill="auto"/>
        <w:spacing w:before="0"/>
        <w:ind w:left="20"/>
      </w:pPr>
      <w:r>
        <w:rPr>
          <w:rStyle w:val="4"/>
          <w:b w:val="0"/>
          <w:bCs w:val="0"/>
          <w:sz w:val="28"/>
          <w:szCs w:val="28"/>
        </w:rPr>
        <w:t>2022</w:t>
      </w:r>
      <w:r w:rsidR="00517872" w:rsidRPr="00517872">
        <w:rPr>
          <w:rStyle w:val="4"/>
          <w:b w:val="0"/>
          <w:bCs w:val="0"/>
          <w:sz w:val="28"/>
          <w:szCs w:val="28"/>
        </w:rPr>
        <w:t xml:space="preserve"> г.</w:t>
      </w:r>
      <w:r w:rsidR="00517872">
        <w:br w:type="page"/>
      </w:r>
    </w:p>
    <w:p w:rsidR="00744EB5" w:rsidRDefault="005C1A0C" w:rsidP="005C1A0C">
      <w:pPr>
        <w:pStyle w:val="10"/>
        <w:keepNext/>
        <w:keepLines/>
        <w:shd w:val="clear" w:color="auto" w:fill="auto"/>
        <w:tabs>
          <w:tab w:val="left" w:pos="2209"/>
        </w:tabs>
        <w:spacing w:line="360" w:lineRule="auto"/>
        <w:ind w:left="1800" w:firstLine="0"/>
      </w:pPr>
      <w:bookmarkStart w:id="0" w:name="bookmark3"/>
      <w:r>
        <w:lastRenderedPageBreak/>
        <w:t xml:space="preserve">II. </w:t>
      </w:r>
      <w:r w:rsidR="00517872">
        <w:t xml:space="preserve">Организация приема в </w:t>
      </w:r>
      <w:bookmarkEnd w:id="0"/>
      <w:r w:rsidR="005522D8">
        <w:t>Колледж</w:t>
      </w:r>
      <w:r w:rsidR="00A35EFC">
        <w:t>.</w:t>
      </w:r>
    </w:p>
    <w:p w:rsidR="00744EB5" w:rsidRDefault="00517872" w:rsidP="000747AF">
      <w:pPr>
        <w:pStyle w:val="20"/>
        <w:numPr>
          <w:ilvl w:val="0"/>
          <w:numId w:val="3"/>
        </w:numPr>
        <w:shd w:val="clear" w:color="auto" w:fill="auto"/>
        <w:tabs>
          <w:tab w:val="left" w:pos="1820"/>
        </w:tabs>
        <w:spacing w:after="0" w:line="360" w:lineRule="auto"/>
        <w:ind w:left="720" w:firstLine="580"/>
        <w:jc w:val="both"/>
      </w:pPr>
      <w:r>
        <w:t xml:space="preserve">Требования к уровню образования поступающих на обучение в </w:t>
      </w:r>
      <w:r w:rsidR="00A35EFC">
        <w:t>К</w:t>
      </w:r>
      <w:r>
        <w:t>олледж, реализующий программы подготовки квалифицированных рабочих, служащих:</w:t>
      </w:r>
    </w:p>
    <w:p w:rsidR="00744EB5" w:rsidRDefault="00517872" w:rsidP="006C0DAA">
      <w:pPr>
        <w:pStyle w:val="20"/>
        <w:shd w:val="clear" w:color="auto" w:fill="auto"/>
        <w:spacing w:after="0" w:line="360" w:lineRule="auto"/>
        <w:ind w:left="720" w:firstLine="720"/>
        <w:jc w:val="both"/>
      </w:pPr>
      <w:r>
        <w:t xml:space="preserve">прием на </w:t>
      </w:r>
      <w:proofErr w:type="gramStart"/>
      <w:r>
        <w:t>обучение по программам</w:t>
      </w:r>
      <w:proofErr w:type="gramEnd"/>
      <w:r>
        <w:t xml:space="preserve"> подготовки квалифицированных рабочих, служащих осуществляется на первый курс обучения по заявлениям лиц, имеющих основное общее или среднее общее образование</w:t>
      </w:r>
      <w:r w:rsidR="005522D8">
        <w:t xml:space="preserve"> с нормативным сроком освоения образовательных программ</w:t>
      </w:r>
      <w:r w:rsidR="00DD0166">
        <w:t xml:space="preserve"> согласно государственным образовательным стандартам среднего профессионал</w:t>
      </w:r>
      <w:r w:rsidR="00B42BAE">
        <w:t xml:space="preserve">ьного образования </w:t>
      </w:r>
      <w:r w:rsidR="005C1A0C">
        <w:t xml:space="preserve">и (или) примерным основным образовательным программам </w:t>
      </w:r>
      <w:r w:rsidR="00B42BAE">
        <w:t>по профессиям;</w:t>
      </w:r>
    </w:p>
    <w:p w:rsidR="00744EB5" w:rsidRDefault="005C1A0C" w:rsidP="005C1A0C">
      <w:pPr>
        <w:pStyle w:val="10"/>
        <w:keepNext/>
        <w:keepLines/>
        <w:shd w:val="clear" w:color="auto" w:fill="auto"/>
        <w:tabs>
          <w:tab w:val="left" w:pos="2450"/>
        </w:tabs>
        <w:spacing w:after="209" w:line="360" w:lineRule="auto"/>
        <w:ind w:left="2740" w:firstLine="0"/>
        <w:jc w:val="left"/>
      </w:pPr>
      <w:bookmarkStart w:id="1" w:name="bookmark8"/>
      <w:r>
        <w:t xml:space="preserve">VII. </w:t>
      </w:r>
      <w:r w:rsidR="00517872">
        <w:t xml:space="preserve">Особенности приема </w:t>
      </w:r>
      <w:r w:rsidR="001A464D">
        <w:t>на</w:t>
      </w:r>
      <w:r>
        <w:t xml:space="preserve"> </w:t>
      </w:r>
      <w:r w:rsidR="001A464D">
        <w:t>обучение</w:t>
      </w:r>
      <w:r>
        <w:t xml:space="preserve"> </w:t>
      </w:r>
      <w:proofErr w:type="gramStart"/>
      <w:r w:rsidR="00517872">
        <w:t>поступающих</w:t>
      </w:r>
      <w:proofErr w:type="gramEnd"/>
      <w:r w:rsidR="00517872">
        <w:t xml:space="preserve"> с территории Донбасса, временно подконтрольной Украине</w:t>
      </w:r>
      <w:bookmarkEnd w:id="1"/>
      <w:r w:rsidR="001A464D">
        <w:t>, и русскоязычного населения Украины.</w:t>
      </w:r>
    </w:p>
    <w:p w:rsidR="00744EB5" w:rsidRDefault="00517872" w:rsidP="006C0DAA">
      <w:pPr>
        <w:pStyle w:val="20"/>
        <w:numPr>
          <w:ilvl w:val="0"/>
          <w:numId w:val="11"/>
        </w:numPr>
        <w:shd w:val="clear" w:color="auto" w:fill="auto"/>
        <w:tabs>
          <w:tab w:val="left" w:pos="1987"/>
        </w:tabs>
        <w:spacing w:after="0" w:line="360" w:lineRule="auto"/>
        <w:ind w:left="720" w:firstLine="740"/>
        <w:jc w:val="both"/>
      </w:pPr>
      <w:r>
        <w:t xml:space="preserve">Настоящий раздел определяет особенности </w:t>
      </w:r>
      <w:r w:rsidR="00DC79B5">
        <w:t>приема</w:t>
      </w:r>
      <w:r>
        <w:t xml:space="preserve"> на обучение граждан в рамках Гуманитарной программы по воссоединению народа Донбасса</w:t>
      </w:r>
      <w:r w:rsidR="00DC79B5">
        <w:t xml:space="preserve"> и поддержке русскоязычного населения Украины</w:t>
      </w:r>
      <w:r w:rsidR="005C1A0C">
        <w:t>,</w:t>
      </w:r>
      <w:r w:rsidR="00DC79B5">
        <w:t xml:space="preserve"> </w:t>
      </w:r>
      <w:r>
        <w:t xml:space="preserve">утвержденной Главой Луганской Народной Республики </w:t>
      </w:r>
      <w:r w:rsidR="00DC79B5">
        <w:t>05.04</w:t>
      </w:r>
      <w:r>
        <w:t>.20</w:t>
      </w:r>
      <w:r w:rsidR="00DC79B5">
        <w:t>21</w:t>
      </w:r>
      <w:r w:rsidR="005C1A0C">
        <w:t xml:space="preserve"> (далее – Гуманитарная программа)</w:t>
      </w:r>
      <w:r w:rsidR="00DC79B5">
        <w:t>.</w:t>
      </w:r>
    </w:p>
    <w:p w:rsidR="005C1A0C" w:rsidRDefault="005C1A0C" w:rsidP="00415740">
      <w:pPr>
        <w:pStyle w:val="20"/>
        <w:numPr>
          <w:ilvl w:val="0"/>
          <w:numId w:val="11"/>
        </w:numPr>
        <w:shd w:val="clear" w:color="auto" w:fill="auto"/>
        <w:tabs>
          <w:tab w:val="left" w:pos="1987"/>
        </w:tabs>
        <w:spacing w:after="0" w:line="360" w:lineRule="auto"/>
        <w:ind w:left="720" w:firstLine="740"/>
        <w:jc w:val="both"/>
      </w:pPr>
      <w:r>
        <w:t>Поступить на обучение и осваивать образовательные программы среднего профессионального образования в рамках Г</w:t>
      </w:r>
      <w:r w:rsidR="00FD04CA">
        <w:t>уманитарной программы могут русскоязычные граждане, имеющие паспорт гражданина Украины, в котором местом последней регистрации является территория современной Украины (далее – русскоязычные граждане Украины)</w:t>
      </w:r>
    </w:p>
    <w:p w:rsidR="00020BE4" w:rsidRDefault="00FD04CA" w:rsidP="00FD04CA">
      <w:pPr>
        <w:pStyle w:val="20"/>
        <w:numPr>
          <w:ilvl w:val="0"/>
          <w:numId w:val="11"/>
        </w:numPr>
        <w:shd w:val="clear" w:color="auto" w:fill="auto"/>
        <w:tabs>
          <w:tab w:val="left" w:pos="1987"/>
        </w:tabs>
        <w:spacing w:after="0" w:line="360" w:lineRule="auto"/>
        <w:ind w:left="720" w:firstLine="740"/>
        <w:jc w:val="both"/>
      </w:pPr>
      <w:r>
        <w:t>Русскоязычные граждане Украины обладают следующими правилами:</w:t>
      </w:r>
    </w:p>
    <w:p w:rsidR="00FD04CA" w:rsidRDefault="00FD04CA" w:rsidP="00FD04CA">
      <w:pPr>
        <w:pStyle w:val="20"/>
        <w:shd w:val="clear" w:color="auto" w:fill="auto"/>
        <w:tabs>
          <w:tab w:val="left" w:pos="1987"/>
        </w:tabs>
        <w:spacing w:after="0" w:line="360" w:lineRule="auto"/>
        <w:ind w:left="709" w:firstLine="751"/>
        <w:jc w:val="both"/>
      </w:pPr>
      <w:r>
        <w:t>прохождения вступительных испытаний с использованием дистанционных технологий в случае возникновения конкурсной ситуации (механизм определяется Правилами приема);</w:t>
      </w:r>
    </w:p>
    <w:p w:rsidR="00FD04CA" w:rsidRDefault="00FD04CA" w:rsidP="00FD04CA">
      <w:pPr>
        <w:pStyle w:val="20"/>
        <w:shd w:val="clear" w:color="auto" w:fill="auto"/>
        <w:tabs>
          <w:tab w:val="left" w:pos="1987"/>
        </w:tabs>
        <w:spacing w:after="0" w:line="360" w:lineRule="auto"/>
        <w:ind w:left="709" w:firstLine="709"/>
        <w:jc w:val="both"/>
      </w:pPr>
      <w:r>
        <w:t xml:space="preserve">обучение за счет средств Государственного бюджета Луганской </w:t>
      </w:r>
      <w:r>
        <w:lastRenderedPageBreak/>
        <w:t>Народной Республики;</w:t>
      </w:r>
    </w:p>
    <w:p w:rsidR="00376822" w:rsidRPr="00D377FE" w:rsidRDefault="00FD04CA" w:rsidP="00D377FE">
      <w:pPr>
        <w:pStyle w:val="20"/>
        <w:shd w:val="clear" w:color="auto" w:fill="auto"/>
        <w:tabs>
          <w:tab w:val="left" w:pos="1987"/>
        </w:tabs>
        <w:spacing w:after="0" w:line="360" w:lineRule="auto"/>
        <w:ind w:left="709" w:firstLine="751"/>
        <w:jc w:val="both"/>
      </w:pPr>
      <w:r>
        <w:t xml:space="preserve">в процессе обучения пользоваться правилами и мерами социальной поддержки </w:t>
      </w:r>
      <w:proofErr w:type="gramStart"/>
      <w:r>
        <w:t>обучающихся</w:t>
      </w:r>
      <w:proofErr w:type="gramEnd"/>
      <w:r>
        <w:t xml:space="preserve"> согласно законодательству Луганской Народной Республики.</w:t>
      </w:r>
      <w:r w:rsidR="00D377FE" w:rsidRPr="001970C8">
        <w:rPr>
          <w:b/>
          <w:sz w:val="36"/>
          <w:szCs w:val="36"/>
        </w:rPr>
        <w:t xml:space="preserve"> </w:t>
      </w:r>
    </w:p>
    <w:sectPr w:rsidR="00376822" w:rsidRPr="00D377FE" w:rsidSect="0051369D">
      <w:type w:val="continuous"/>
      <w:pgSz w:w="11900" w:h="16840"/>
      <w:pgMar w:top="851" w:right="851" w:bottom="127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CA" w:rsidRDefault="00FD04CA">
      <w:r>
        <w:separator/>
      </w:r>
    </w:p>
  </w:endnote>
  <w:endnote w:type="continuationSeparator" w:id="1">
    <w:p w:rsidR="00FD04CA" w:rsidRDefault="00FD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CA" w:rsidRDefault="00FD04CA"/>
  </w:footnote>
  <w:footnote w:type="continuationSeparator" w:id="1">
    <w:p w:rsidR="00FD04CA" w:rsidRDefault="00FD04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D4B"/>
    <w:multiLevelType w:val="multilevel"/>
    <w:tmpl w:val="C6E242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1">
    <w:nsid w:val="02192A56"/>
    <w:multiLevelType w:val="multilevel"/>
    <w:tmpl w:val="A9A828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54C3E"/>
    <w:multiLevelType w:val="multilevel"/>
    <w:tmpl w:val="5FF4842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4A4D42"/>
    <w:multiLevelType w:val="multilevel"/>
    <w:tmpl w:val="5C58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">
    <w:nsid w:val="217712B9"/>
    <w:multiLevelType w:val="multilevel"/>
    <w:tmpl w:val="EE46B5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24905C53"/>
    <w:multiLevelType w:val="multilevel"/>
    <w:tmpl w:val="2752BBF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293C22FC"/>
    <w:multiLevelType w:val="multilevel"/>
    <w:tmpl w:val="C3507B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80DB4"/>
    <w:multiLevelType w:val="multilevel"/>
    <w:tmpl w:val="CD5E2E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442C1"/>
    <w:multiLevelType w:val="multilevel"/>
    <w:tmpl w:val="3E0A58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9">
    <w:nsid w:val="2B7900E4"/>
    <w:multiLevelType w:val="multilevel"/>
    <w:tmpl w:val="9C1A1F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A75689"/>
    <w:multiLevelType w:val="multilevel"/>
    <w:tmpl w:val="40AA4B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35B81475"/>
    <w:multiLevelType w:val="multilevel"/>
    <w:tmpl w:val="FAC607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8B646F"/>
    <w:multiLevelType w:val="multilevel"/>
    <w:tmpl w:val="97FE6D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66AF7"/>
    <w:multiLevelType w:val="multilevel"/>
    <w:tmpl w:val="96A231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BE1281"/>
    <w:multiLevelType w:val="multilevel"/>
    <w:tmpl w:val="4AA654E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60" w:hanging="2160"/>
      </w:pPr>
      <w:rPr>
        <w:rFonts w:hint="default"/>
      </w:rPr>
    </w:lvl>
  </w:abstractNum>
  <w:abstractNum w:abstractNumId="15">
    <w:nsid w:val="4D5F08A9"/>
    <w:multiLevelType w:val="multilevel"/>
    <w:tmpl w:val="D18212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484AA8"/>
    <w:multiLevelType w:val="multilevel"/>
    <w:tmpl w:val="C71E5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8B77B8"/>
    <w:multiLevelType w:val="multilevel"/>
    <w:tmpl w:val="2C089A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61280936"/>
    <w:multiLevelType w:val="multilevel"/>
    <w:tmpl w:val="198459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60" w:hanging="2160"/>
      </w:pPr>
      <w:rPr>
        <w:rFonts w:hint="default"/>
      </w:rPr>
    </w:lvl>
  </w:abstractNum>
  <w:abstractNum w:abstractNumId="19">
    <w:nsid w:val="66AB0889"/>
    <w:multiLevelType w:val="multilevel"/>
    <w:tmpl w:val="4C642F2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6130BE"/>
    <w:multiLevelType w:val="multilevel"/>
    <w:tmpl w:val="2B7801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1">
    <w:nsid w:val="6E544FC9"/>
    <w:multiLevelType w:val="multilevel"/>
    <w:tmpl w:val="1EF4ED6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2C0CB4"/>
    <w:multiLevelType w:val="multilevel"/>
    <w:tmpl w:val="12A83D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21"/>
  </w:num>
  <w:num w:numId="5">
    <w:abstractNumId w:val="6"/>
  </w:num>
  <w:num w:numId="6">
    <w:abstractNumId w:val="7"/>
  </w:num>
  <w:num w:numId="7">
    <w:abstractNumId w:val="15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8"/>
  </w:num>
  <w:num w:numId="14">
    <w:abstractNumId w:val="2"/>
  </w:num>
  <w:num w:numId="15">
    <w:abstractNumId w:val="5"/>
  </w:num>
  <w:num w:numId="16">
    <w:abstractNumId w:val="10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2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4EB5"/>
    <w:rsid w:val="0000196F"/>
    <w:rsid w:val="00020BE4"/>
    <w:rsid w:val="00032FBD"/>
    <w:rsid w:val="000410F8"/>
    <w:rsid w:val="00053C0B"/>
    <w:rsid w:val="000649F3"/>
    <w:rsid w:val="000747AF"/>
    <w:rsid w:val="00092828"/>
    <w:rsid w:val="000A3644"/>
    <w:rsid w:val="000B036F"/>
    <w:rsid w:val="000B194F"/>
    <w:rsid w:val="000B639C"/>
    <w:rsid w:val="000C35CF"/>
    <w:rsid w:val="000F0E0C"/>
    <w:rsid w:val="000F24F6"/>
    <w:rsid w:val="00104E45"/>
    <w:rsid w:val="00116708"/>
    <w:rsid w:val="00120079"/>
    <w:rsid w:val="001253F3"/>
    <w:rsid w:val="00125739"/>
    <w:rsid w:val="00135B6B"/>
    <w:rsid w:val="00151D63"/>
    <w:rsid w:val="001636EB"/>
    <w:rsid w:val="00174850"/>
    <w:rsid w:val="00180940"/>
    <w:rsid w:val="00196221"/>
    <w:rsid w:val="001970C8"/>
    <w:rsid w:val="001A464D"/>
    <w:rsid w:val="001C009C"/>
    <w:rsid w:val="001C5BA7"/>
    <w:rsid w:val="001E2467"/>
    <w:rsid w:val="001E4CF2"/>
    <w:rsid w:val="002156AA"/>
    <w:rsid w:val="00217F8D"/>
    <w:rsid w:val="00226E5B"/>
    <w:rsid w:val="00236450"/>
    <w:rsid w:val="00295572"/>
    <w:rsid w:val="002A21CA"/>
    <w:rsid w:val="002A35A8"/>
    <w:rsid w:val="002A4833"/>
    <w:rsid w:val="002A4EC6"/>
    <w:rsid w:val="002C3D07"/>
    <w:rsid w:val="002C49C5"/>
    <w:rsid w:val="002C7A4B"/>
    <w:rsid w:val="002C7ED5"/>
    <w:rsid w:val="002D1939"/>
    <w:rsid w:val="002D3620"/>
    <w:rsid w:val="002D7640"/>
    <w:rsid w:val="002E5534"/>
    <w:rsid w:val="002F1428"/>
    <w:rsid w:val="002F4394"/>
    <w:rsid w:val="00337E1D"/>
    <w:rsid w:val="00340DA2"/>
    <w:rsid w:val="00343E05"/>
    <w:rsid w:val="00350D12"/>
    <w:rsid w:val="003679A4"/>
    <w:rsid w:val="00375AF7"/>
    <w:rsid w:val="00376822"/>
    <w:rsid w:val="0038345E"/>
    <w:rsid w:val="0039366A"/>
    <w:rsid w:val="003A327F"/>
    <w:rsid w:val="003A67E9"/>
    <w:rsid w:val="003B60AF"/>
    <w:rsid w:val="003C7790"/>
    <w:rsid w:val="003E0D90"/>
    <w:rsid w:val="00415740"/>
    <w:rsid w:val="00423981"/>
    <w:rsid w:val="00424405"/>
    <w:rsid w:val="004257A0"/>
    <w:rsid w:val="00427AE4"/>
    <w:rsid w:val="004324B0"/>
    <w:rsid w:val="00434500"/>
    <w:rsid w:val="00434CEE"/>
    <w:rsid w:val="004537C6"/>
    <w:rsid w:val="004B7BD1"/>
    <w:rsid w:val="004C1797"/>
    <w:rsid w:val="004E297F"/>
    <w:rsid w:val="00501943"/>
    <w:rsid w:val="005041FB"/>
    <w:rsid w:val="0051369D"/>
    <w:rsid w:val="00517872"/>
    <w:rsid w:val="00530BDE"/>
    <w:rsid w:val="005522D8"/>
    <w:rsid w:val="00556D15"/>
    <w:rsid w:val="00561797"/>
    <w:rsid w:val="00580846"/>
    <w:rsid w:val="00590370"/>
    <w:rsid w:val="00590EAC"/>
    <w:rsid w:val="005A2B74"/>
    <w:rsid w:val="005B1C38"/>
    <w:rsid w:val="005B6755"/>
    <w:rsid w:val="005C053A"/>
    <w:rsid w:val="005C06C2"/>
    <w:rsid w:val="005C1A0C"/>
    <w:rsid w:val="005C4A93"/>
    <w:rsid w:val="005C6E6B"/>
    <w:rsid w:val="005D158F"/>
    <w:rsid w:val="005E0C32"/>
    <w:rsid w:val="005F3012"/>
    <w:rsid w:val="005F50C6"/>
    <w:rsid w:val="00604D5E"/>
    <w:rsid w:val="006166E5"/>
    <w:rsid w:val="00652AC8"/>
    <w:rsid w:val="006637F3"/>
    <w:rsid w:val="00695454"/>
    <w:rsid w:val="006A7483"/>
    <w:rsid w:val="006B6BCB"/>
    <w:rsid w:val="006C0DAA"/>
    <w:rsid w:val="006C3434"/>
    <w:rsid w:val="006E42C3"/>
    <w:rsid w:val="006E7A6C"/>
    <w:rsid w:val="006F5287"/>
    <w:rsid w:val="00704894"/>
    <w:rsid w:val="007275E2"/>
    <w:rsid w:val="00740580"/>
    <w:rsid w:val="00744709"/>
    <w:rsid w:val="00744EB5"/>
    <w:rsid w:val="00767FF8"/>
    <w:rsid w:val="00783735"/>
    <w:rsid w:val="007C636F"/>
    <w:rsid w:val="007D623E"/>
    <w:rsid w:val="007E0320"/>
    <w:rsid w:val="007E3679"/>
    <w:rsid w:val="007F28E3"/>
    <w:rsid w:val="007F3CDB"/>
    <w:rsid w:val="007F790C"/>
    <w:rsid w:val="00807B24"/>
    <w:rsid w:val="00845ACF"/>
    <w:rsid w:val="00845CA5"/>
    <w:rsid w:val="008522E7"/>
    <w:rsid w:val="008556B4"/>
    <w:rsid w:val="00876F37"/>
    <w:rsid w:val="00880FB8"/>
    <w:rsid w:val="008C6750"/>
    <w:rsid w:val="008D1B6E"/>
    <w:rsid w:val="008D4A23"/>
    <w:rsid w:val="008D55B6"/>
    <w:rsid w:val="008E77F4"/>
    <w:rsid w:val="0090213D"/>
    <w:rsid w:val="00915FAC"/>
    <w:rsid w:val="009256ED"/>
    <w:rsid w:val="0092791C"/>
    <w:rsid w:val="0095536E"/>
    <w:rsid w:val="00956649"/>
    <w:rsid w:val="0095764E"/>
    <w:rsid w:val="00974AD6"/>
    <w:rsid w:val="0098133B"/>
    <w:rsid w:val="009B09CD"/>
    <w:rsid w:val="009C4CCE"/>
    <w:rsid w:val="009C64A9"/>
    <w:rsid w:val="009C662F"/>
    <w:rsid w:val="009D0A1B"/>
    <w:rsid w:val="009D1CF3"/>
    <w:rsid w:val="009E0BEA"/>
    <w:rsid w:val="00A07808"/>
    <w:rsid w:val="00A178B4"/>
    <w:rsid w:val="00A25C27"/>
    <w:rsid w:val="00A35EFC"/>
    <w:rsid w:val="00A366C4"/>
    <w:rsid w:val="00A42C59"/>
    <w:rsid w:val="00A5421D"/>
    <w:rsid w:val="00A563A4"/>
    <w:rsid w:val="00A6682D"/>
    <w:rsid w:val="00A83C72"/>
    <w:rsid w:val="00A95CFF"/>
    <w:rsid w:val="00A963DB"/>
    <w:rsid w:val="00AA1A5D"/>
    <w:rsid w:val="00AC4FD6"/>
    <w:rsid w:val="00AD1383"/>
    <w:rsid w:val="00AD3BDD"/>
    <w:rsid w:val="00AD509F"/>
    <w:rsid w:val="00AE0DFA"/>
    <w:rsid w:val="00AE36D7"/>
    <w:rsid w:val="00AE554C"/>
    <w:rsid w:val="00AE605C"/>
    <w:rsid w:val="00AE6981"/>
    <w:rsid w:val="00AE77C7"/>
    <w:rsid w:val="00B0324E"/>
    <w:rsid w:val="00B05B32"/>
    <w:rsid w:val="00B40F3D"/>
    <w:rsid w:val="00B42BAE"/>
    <w:rsid w:val="00B542D1"/>
    <w:rsid w:val="00B55625"/>
    <w:rsid w:val="00B66E4B"/>
    <w:rsid w:val="00B71F58"/>
    <w:rsid w:val="00B877E3"/>
    <w:rsid w:val="00B9368C"/>
    <w:rsid w:val="00BA0922"/>
    <w:rsid w:val="00BA2D76"/>
    <w:rsid w:val="00BA4FD4"/>
    <w:rsid w:val="00BD29CE"/>
    <w:rsid w:val="00BD6FCB"/>
    <w:rsid w:val="00BF4E55"/>
    <w:rsid w:val="00C06D62"/>
    <w:rsid w:val="00C1014A"/>
    <w:rsid w:val="00C16627"/>
    <w:rsid w:val="00C25185"/>
    <w:rsid w:val="00C41C99"/>
    <w:rsid w:val="00C46512"/>
    <w:rsid w:val="00C47175"/>
    <w:rsid w:val="00C677A3"/>
    <w:rsid w:val="00C705B3"/>
    <w:rsid w:val="00C7087C"/>
    <w:rsid w:val="00C776FE"/>
    <w:rsid w:val="00C87546"/>
    <w:rsid w:val="00CC5042"/>
    <w:rsid w:val="00CD7AB6"/>
    <w:rsid w:val="00D03ECA"/>
    <w:rsid w:val="00D05823"/>
    <w:rsid w:val="00D07BF3"/>
    <w:rsid w:val="00D11D89"/>
    <w:rsid w:val="00D1459A"/>
    <w:rsid w:val="00D36B1A"/>
    <w:rsid w:val="00D377FE"/>
    <w:rsid w:val="00D403CB"/>
    <w:rsid w:val="00D47E77"/>
    <w:rsid w:val="00D67C91"/>
    <w:rsid w:val="00D7111D"/>
    <w:rsid w:val="00D930C3"/>
    <w:rsid w:val="00DA2E70"/>
    <w:rsid w:val="00DC79B5"/>
    <w:rsid w:val="00DD0013"/>
    <w:rsid w:val="00DD0166"/>
    <w:rsid w:val="00DD774D"/>
    <w:rsid w:val="00DE010F"/>
    <w:rsid w:val="00DE20BD"/>
    <w:rsid w:val="00DE4297"/>
    <w:rsid w:val="00DF017E"/>
    <w:rsid w:val="00DF681B"/>
    <w:rsid w:val="00E008C8"/>
    <w:rsid w:val="00E01FA6"/>
    <w:rsid w:val="00E14500"/>
    <w:rsid w:val="00E20D27"/>
    <w:rsid w:val="00E4068E"/>
    <w:rsid w:val="00E616FF"/>
    <w:rsid w:val="00E67F60"/>
    <w:rsid w:val="00E97182"/>
    <w:rsid w:val="00EA5EA7"/>
    <w:rsid w:val="00EA6090"/>
    <w:rsid w:val="00EB0A32"/>
    <w:rsid w:val="00EE25AA"/>
    <w:rsid w:val="00F02DB5"/>
    <w:rsid w:val="00F045F2"/>
    <w:rsid w:val="00F1228B"/>
    <w:rsid w:val="00F34E62"/>
    <w:rsid w:val="00F34F9D"/>
    <w:rsid w:val="00F44683"/>
    <w:rsid w:val="00F46A5F"/>
    <w:rsid w:val="00F652C5"/>
    <w:rsid w:val="00F67A31"/>
    <w:rsid w:val="00F81BFD"/>
    <w:rsid w:val="00F82E39"/>
    <w:rsid w:val="00F9723D"/>
    <w:rsid w:val="00FA345F"/>
    <w:rsid w:val="00FB2CFF"/>
    <w:rsid w:val="00FC04F0"/>
    <w:rsid w:val="00FC14CB"/>
    <w:rsid w:val="00FC293F"/>
    <w:rsid w:val="00FC3F02"/>
    <w:rsid w:val="00FD04CA"/>
    <w:rsid w:val="00FD5A9B"/>
    <w:rsid w:val="00FD6A6C"/>
    <w:rsid w:val="00FE3FF6"/>
    <w:rsid w:val="00FF4DF7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7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B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B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B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6B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B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B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"/>
    <w:basedOn w:val="a0"/>
    <w:rsid w:val="006B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B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B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Курсив"/>
    <w:basedOn w:val="2"/>
    <w:rsid w:val="006B6B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B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B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6B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sid w:val="006B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BCB"/>
    <w:pPr>
      <w:shd w:val="clear" w:color="auto" w:fill="FFFFFF"/>
      <w:spacing w:after="41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B6BCB"/>
    <w:pPr>
      <w:shd w:val="clear" w:color="auto" w:fill="FFFFFF"/>
      <w:spacing w:before="414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6B6BCB"/>
    <w:pPr>
      <w:shd w:val="clear" w:color="auto" w:fill="FFFFFF"/>
      <w:spacing w:line="322" w:lineRule="exact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B6BC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F34F9D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AC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791C"/>
    <w:rPr>
      <w:color w:val="000000"/>
    </w:rPr>
  </w:style>
  <w:style w:type="paragraph" w:styleId="a9">
    <w:name w:val="footer"/>
    <w:basedOn w:val="a"/>
    <w:link w:val="aa"/>
    <w:uiPriority w:val="99"/>
    <w:unhideWhenUsed/>
    <w:rsid w:val="009279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9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7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1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14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hanging="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F34F9D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AC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791C"/>
    <w:rPr>
      <w:color w:val="000000"/>
    </w:rPr>
  </w:style>
  <w:style w:type="paragraph" w:styleId="a9">
    <w:name w:val="footer"/>
    <w:basedOn w:val="a"/>
    <w:link w:val="aa"/>
    <w:uiPriority w:val="99"/>
    <w:unhideWhenUsed/>
    <w:rsid w:val="009279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79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DELL</dc:creator>
  <cp:lastModifiedBy>Натали</cp:lastModifiedBy>
  <cp:revision>2</cp:revision>
  <cp:lastPrinted>2021-05-20T05:38:00Z</cp:lastPrinted>
  <dcterms:created xsi:type="dcterms:W3CDTF">2022-04-13T11:05:00Z</dcterms:created>
  <dcterms:modified xsi:type="dcterms:W3CDTF">2022-04-13T11:05:00Z</dcterms:modified>
</cp:coreProperties>
</file>